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88EB" w14:textId="77777777" w:rsidR="00C625DF" w:rsidRDefault="00C625DF" w:rsidP="008C0C5B">
      <w:pPr>
        <w:pStyle w:val="En-tte"/>
        <w:tabs>
          <w:tab w:val="clear" w:pos="9072"/>
        </w:tabs>
        <w:rPr>
          <w:lang w:val="pt-BR"/>
        </w:rPr>
      </w:pPr>
    </w:p>
    <w:p w14:paraId="39C2D915" w14:textId="49AEFBB1" w:rsidR="00A240B6" w:rsidRPr="00C625DF" w:rsidRDefault="00A240B6" w:rsidP="00C625DF">
      <w:pPr>
        <w:pStyle w:val="En-tte"/>
        <w:tabs>
          <w:tab w:val="clear" w:pos="9072"/>
        </w:tabs>
        <w:rPr>
          <w:sz w:val="24"/>
          <w:szCs w:val="24"/>
          <w:lang w:val="pt-BR"/>
        </w:rPr>
      </w:pPr>
      <w:r w:rsidRPr="00C625DF">
        <w:rPr>
          <w:sz w:val="24"/>
          <w:szCs w:val="24"/>
          <w:lang w:val="pt-BR"/>
        </w:rPr>
        <w:t>SEANCE 1-</w:t>
      </w:r>
      <w:r w:rsidR="00E06334" w:rsidRPr="00C625DF">
        <w:rPr>
          <w:sz w:val="24"/>
          <w:szCs w:val="24"/>
          <w:lang w:val="pt-BR"/>
        </w:rPr>
        <w:t>Aspectos estéticos em Tabu</w:t>
      </w:r>
    </w:p>
    <w:p w14:paraId="6D442F36" w14:textId="77777777" w:rsidR="00C625DF" w:rsidRDefault="00C625DF" w:rsidP="008C0C5B">
      <w:pPr>
        <w:pStyle w:val="En-tte"/>
        <w:tabs>
          <w:tab w:val="clear" w:pos="9072"/>
        </w:tabs>
        <w:rPr>
          <w:lang w:val="pt-BR"/>
        </w:rPr>
      </w:pPr>
    </w:p>
    <w:p w14:paraId="6B2D7F72" w14:textId="4B3B373C" w:rsidR="00A24D5F" w:rsidRDefault="008C0C5B" w:rsidP="008C0C5B">
      <w:pPr>
        <w:pStyle w:val="En-tte"/>
        <w:tabs>
          <w:tab w:val="clear" w:pos="9072"/>
        </w:tabs>
        <w:rPr>
          <w:lang w:val="pt-BR"/>
        </w:rPr>
      </w:pPr>
      <w:r>
        <w:rPr>
          <w:lang w:val="pt-BR"/>
        </w:rPr>
        <w:t>1-Aurora em seu apartamento de Lisboa</w:t>
      </w:r>
      <w:r>
        <w:rPr>
          <w:lang w:val="pt-BR"/>
        </w:rPr>
        <w:tab/>
        <w:t xml:space="preserve">                2- Aurora Recebendo um presente do esposo</w:t>
      </w:r>
    </w:p>
    <w:p w14:paraId="696425E3" w14:textId="3B1C90A6" w:rsidR="00A24D5F" w:rsidRDefault="00A24D5F" w:rsidP="00A24D5F">
      <w:pPr>
        <w:pStyle w:val="En-tte"/>
        <w:rPr>
          <w:lang w:val="pt-BR"/>
        </w:rPr>
      </w:pPr>
      <w:r>
        <w:rPr>
          <w:noProof/>
        </w:rPr>
        <w:drawing>
          <wp:inline distT="0" distB="0" distL="0" distR="0" wp14:anchorId="037207C4" wp14:editId="7D684E5D">
            <wp:extent cx="2627757" cy="1935480"/>
            <wp:effectExtent l="0" t="0" r="127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813" cy="19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</w:t>
      </w:r>
      <w:r w:rsidR="008C0C5B" w:rsidRPr="008C0C5B">
        <w:rPr>
          <w:noProof/>
          <w:lang w:val="pt-BR"/>
        </w:rPr>
        <w:t xml:space="preserve">   </w:t>
      </w:r>
      <w:r>
        <w:rPr>
          <w:noProof/>
        </w:rPr>
        <w:drawing>
          <wp:inline distT="0" distB="0" distL="0" distR="0" wp14:anchorId="76756C57" wp14:editId="7B7443A9">
            <wp:extent cx="2609676" cy="1937694"/>
            <wp:effectExtent l="0" t="0" r="635" b="5715"/>
            <wp:docPr id="17" name="Image 17" descr="Une image contenant texte, personne, plein ai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personne, plein air, plan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5280" cy="19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C038" w14:textId="2F5B997E" w:rsidR="008C0C5B" w:rsidRDefault="00BC407C" w:rsidP="008C0C5B">
      <w:pPr>
        <w:pStyle w:val="En-tte"/>
        <w:jc w:val="both"/>
        <w:rPr>
          <w:color w:val="00B050"/>
          <w:lang w:val="pt-BR"/>
        </w:rPr>
      </w:pPr>
      <w:r w:rsidRPr="00D070B0">
        <w:rPr>
          <w:color w:val="00B050"/>
          <w:lang w:val="pt-BR"/>
        </w:rPr>
        <w:t>I-</w:t>
      </w:r>
      <w:r w:rsidR="008C0C5B" w:rsidRPr="00D070B0">
        <w:rPr>
          <w:color w:val="00B050"/>
          <w:lang w:val="pt-BR"/>
        </w:rPr>
        <w:t>Considerando o fato que a foto 1 é uma cena do começo do filme enquanto que a foto 2 é uma cena do mesmo filme com a mesma personagem mas em um momento mais avançado do filme, identifique o processo  cinematográfico usado por Miguel Gomes para mostrar a volta no tempo em seu filme Tabu ?</w:t>
      </w:r>
    </w:p>
    <w:p w14:paraId="681C30D7" w14:textId="77777777" w:rsidR="00D070B0" w:rsidRDefault="00D070B0" w:rsidP="008C0C5B">
      <w:pPr>
        <w:pStyle w:val="En-tte"/>
        <w:jc w:val="both"/>
        <w:rPr>
          <w:lang w:val="pt-BR"/>
        </w:rPr>
      </w:pPr>
    </w:p>
    <w:p w14:paraId="126DD808" w14:textId="75B5857E" w:rsidR="008C0C5B" w:rsidRDefault="008C0C5B" w:rsidP="008C0C5B">
      <w:pPr>
        <w:pStyle w:val="En-tte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 xml:space="preserve">Prolespse </w:t>
      </w:r>
      <w:r w:rsidR="00A240B6">
        <w:rPr>
          <w:lang w:val="pt-BR"/>
        </w:rPr>
        <w:t xml:space="preserve">   </w:t>
      </w:r>
    </w:p>
    <w:p w14:paraId="388E3E69" w14:textId="1A3A64F6" w:rsidR="008C0C5B" w:rsidRDefault="008C0C5B" w:rsidP="008C0C5B">
      <w:pPr>
        <w:pStyle w:val="En-tte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>Analepse</w:t>
      </w:r>
    </w:p>
    <w:p w14:paraId="28DB6727" w14:textId="024510CF" w:rsidR="008C0C5B" w:rsidRDefault="008C0C5B" w:rsidP="008C0C5B">
      <w:pPr>
        <w:pStyle w:val="En-tte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 xml:space="preserve">flashback </w:t>
      </w:r>
    </w:p>
    <w:p w14:paraId="3C697976" w14:textId="77777777" w:rsidR="00A24D5F" w:rsidRDefault="00A24D5F" w:rsidP="00A24D5F">
      <w:pPr>
        <w:pStyle w:val="En-tte"/>
        <w:rPr>
          <w:lang w:val="pt-BR"/>
        </w:rPr>
      </w:pPr>
    </w:p>
    <w:p w14:paraId="6DEF44E3" w14:textId="11649F83" w:rsidR="008C0C5B" w:rsidRDefault="00BC407C" w:rsidP="00BC407C">
      <w:pPr>
        <w:pStyle w:val="En-tte"/>
        <w:tabs>
          <w:tab w:val="clear" w:pos="9072"/>
        </w:tabs>
        <w:rPr>
          <w:lang w:val="pt-BR"/>
        </w:rPr>
      </w:pPr>
      <w:r>
        <w:rPr>
          <w:lang w:val="pt-BR"/>
        </w:rPr>
        <w:t>1-A vida de Aurora em Lisboa</w:t>
      </w:r>
      <w:r>
        <w:rPr>
          <w:lang w:val="pt-BR"/>
        </w:rPr>
        <w:tab/>
        <w:t xml:space="preserve">                                       2-A vida de Aurora em Angola</w:t>
      </w:r>
    </w:p>
    <w:p w14:paraId="243FF3C5" w14:textId="2B6C7BCD" w:rsidR="008C0C5B" w:rsidRPr="00D070B0" w:rsidRDefault="00BC407C" w:rsidP="00A24D5F">
      <w:pPr>
        <w:pStyle w:val="En-tte"/>
        <w:rPr>
          <w:b/>
          <w:bCs/>
          <w:lang w:val="pt-BR"/>
        </w:rPr>
      </w:pPr>
      <w:r w:rsidRPr="00D070B0">
        <w:rPr>
          <w:b/>
          <w:bCs/>
          <w:noProof/>
        </w:rPr>
        <w:drawing>
          <wp:inline distT="0" distB="0" distL="0" distR="0" wp14:anchorId="500DBD75" wp14:editId="1A4BBAE4">
            <wp:extent cx="2786813" cy="19011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550" cy="19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0B0">
        <w:rPr>
          <w:b/>
          <w:bCs/>
          <w:lang w:val="pt-BR"/>
        </w:rPr>
        <w:t xml:space="preserve">  </w:t>
      </w:r>
      <w:r w:rsidRPr="00D070B0">
        <w:rPr>
          <w:b/>
          <w:bCs/>
          <w:noProof/>
        </w:rPr>
        <w:drawing>
          <wp:inline distT="0" distB="0" distL="0" distR="0" wp14:anchorId="7BD6431B" wp14:editId="65D968A1">
            <wp:extent cx="2812504" cy="1908175"/>
            <wp:effectExtent l="0" t="0" r="6985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232" cy="1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5723" w14:textId="7DED9477" w:rsidR="008C0C5B" w:rsidRPr="00D070B0" w:rsidRDefault="00BC407C" w:rsidP="00A24D5F">
      <w:pPr>
        <w:pStyle w:val="En-tte"/>
        <w:rPr>
          <w:color w:val="00B050"/>
          <w:lang w:val="pt-BR"/>
        </w:rPr>
      </w:pPr>
      <w:r w:rsidRPr="00D070B0">
        <w:rPr>
          <w:color w:val="00B050"/>
          <w:lang w:val="pt-BR"/>
        </w:rPr>
        <w:t>II-Considerando os  títulos que Miguel Gomes atribui</w:t>
      </w:r>
      <w:r w:rsidR="000B6352" w:rsidRPr="00D070B0">
        <w:rPr>
          <w:color w:val="00B050"/>
          <w:lang w:val="pt-BR"/>
        </w:rPr>
        <w:t xml:space="preserve">u </w:t>
      </w:r>
      <w:r w:rsidRPr="00D070B0">
        <w:rPr>
          <w:color w:val="00B050"/>
          <w:lang w:val="pt-BR"/>
        </w:rPr>
        <w:t>ao seu filme e à cada parte dele,</w:t>
      </w:r>
      <w:r w:rsidR="005D4230" w:rsidRPr="00D070B0">
        <w:rPr>
          <w:color w:val="00B050"/>
          <w:lang w:val="pt-BR"/>
        </w:rPr>
        <w:t xml:space="preserve"> que referência ele traz para sua obra ?</w:t>
      </w:r>
    </w:p>
    <w:p w14:paraId="132C5FAE" w14:textId="285F4E8F" w:rsidR="005D4230" w:rsidRDefault="005D4230" w:rsidP="00A24D5F">
      <w:pPr>
        <w:pStyle w:val="En-tte"/>
        <w:rPr>
          <w:lang w:val="pt-BR"/>
        </w:rPr>
      </w:pPr>
    </w:p>
    <w:p w14:paraId="6B558E33" w14:textId="774B04BC" w:rsidR="005D4230" w:rsidRDefault="005D4230" w:rsidP="005D4230">
      <w:pPr>
        <w:pStyle w:val="En-tte"/>
        <w:numPr>
          <w:ilvl w:val="0"/>
          <w:numId w:val="2"/>
        </w:numPr>
        <w:rPr>
          <w:lang w:val="pt-BR"/>
        </w:rPr>
      </w:pPr>
      <w:r>
        <w:rPr>
          <w:lang w:val="pt-BR"/>
        </w:rPr>
        <w:t xml:space="preserve">Nenhuma </w:t>
      </w:r>
    </w:p>
    <w:p w14:paraId="1D94ECB9" w14:textId="1D40E5B4" w:rsidR="005D4230" w:rsidRDefault="005D4230" w:rsidP="005D4230">
      <w:pPr>
        <w:pStyle w:val="En-tte"/>
        <w:numPr>
          <w:ilvl w:val="0"/>
          <w:numId w:val="2"/>
        </w:numPr>
        <w:rPr>
          <w:lang w:val="pt-BR"/>
        </w:rPr>
      </w:pPr>
      <w:r>
        <w:rPr>
          <w:lang w:val="pt-BR"/>
        </w:rPr>
        <w:t>Bíblica</w:t>
      </w:r>
    </w:p>
    <w:p w14:paraId="0933ECF0" w14:textId="2F221E9E" w:rsidR="005D4230" w:rsidRDefault="005D4230" w:rsidP="005D4230">
      <w:pPr>
        <w:pStyle w:val="En-tte"/>
        <w:numPr>
          <w:ilvl w:val="0"/>
          <w:numId w:val="2"/>
        </w:numPr>
        <w:rPr>
          <w:lang w:val="pt-BR"/>
        </w:rPr>
      </w:pPr>
      <w:r>
        <w:rPr>
          <w:lang w:val="pt-BR"/>
        </w:rPr>
        <w:t>Artística</w:t>
      </w:r>
    </w:p>
    <w:p w14:paraId="4AFD51D0" w14:textId="73387E2A" w:rsidR="005D4230" w:rsidRDefault="005D4230" w:rsidP="005D4230">
      <w:pPr>
        <w:pStyle w:val="En-tte"/>
        <w:rPr>
          <w:lang w:val="pt-BR"/>
        </w:rPr>
      </w:pPr>
    </w:p>
    <w:p w14:paraId="02EBD1EB" w14:textId="77777777" w:rsidR="005D4230" w:rsidRDefault="005D4230" w:rsidP="005D4230">
      <w:pPr>
        <w:pStyle w:val="En-tte"/>
        <w:rPr>
          <w:noProof/>
        </w:rPr>
      </w:pPr>
    </w:p>
    <w:p w14:paraId="6C1E8D7F" w14:textId="77777777" w:rsidR="005D4230" w:rsidRDefault="005D4230" w:rsidP="005D4230">
      <w:pPr>
        <w:pStyle w:val="En-tte"/>
        <w:rPr>
          <w:noProof/>
        </w:rPr>
      </w:pPr>
    </w:p>
    <w:p w14:paraId="57BE297F" w14:textId="77777777" w:rsidR="005D4230" w:rsidRDefault="005D4230" w:rsidP="005D4230">
      <w:pPr>
        <w:pStyle w:val="En-tte"/>
        <w:rPr>
          <w:noProof/>
        </w:rPr>
      </w:pPr>
    </w:p>
    <w:p w14:paraId="10B4B703" w14:textId="77777777" w:rsidR="005D4230" w:rsidRDefault="005D4230" w:rsidP="005D4230">
      <w:pPr>
        <w:pStyle w:val="En-tte"/>
        <w:rPr>
          <w:noProof/>
        </w:rPr>
      </w:pPr>
    </w:p>
    <w:p w14:paraId="13904064" w14:textId="77777777" w:rsidR="005D4230" w:rsidRDefault="005D4230" w:rsidP="005D4230">
      <w:pPr>
        <w:pStyle w:val="En-tte"/>
        <w:rPr>
          <w:noProof/>
        </w:rPr>
      </w:pPr>
    </w:p>
    <w:p w14:paraId="18437F03" w14:textId="21CAB7E5" w:rsidR="00B15D49" w:rsidRDefault="00C625DF" w:rsidP="00C625DF">
      <w:pPr>
        <w:pStyle w:val="En-tte"/>
        <w:rPr>
          <w:noProof/>
          <w:lang w:val="pt-BR"/>
        </w:rPr>
      </w:pPr>
      <w:r>
        <w:rPr>
          <w:noProof/>
          <w:lang w:val="pt-BR"/>
        </w:rPr>
        <w:t xml:space="preserve">Dcumento </w:t>
      </w:r>
      <w:r w:rsidR="00B15D49" w:rsidRPr="00B15D49">
        <w:rPr>
          <w:noProof/>
          <w:lang w:val="pt-BR"/>
        </w:rPr>
        <w:t xml:space="preserve">1-Cartaz do filme do realizador alemão, </w:t>
      </w:r>
      <w:r w:rsidR="00B15D49">
        <w:rPr>
          <w:noProof/>
          <w:lang w:val="pt-BR"/>
        </w:rPr>
        <w:t xml:space="preserve">             </w:t>
      </w:r>
      <w:r>
        <w:rPr>
          <w:noProof/>
          <w:lang w:val="pt-BR"/>
        </w:rPr>
        <w:t>Dcumento</w:t>
      </w:r>
      <w:r w:rsidRPr="00B15D49">
        <w:rPr>
          <w:noProof/>
          <w:lang w:val="pt-BR"/>
        </w:rPr>
        <w:t xml:space="preserve"> </w:t>
      </w:r>
      <w:r w:rsidR="00B15D49" w:rsidRPr="00B15D49">
        <w:rPr>
          <w:noProof/>
          <w:lang w:val="pt-BR"/>
        </w:rPr>
        <w:t xml:space="preserve">2-Cartaz do filme do realizador </w:t>
      </w:r>
      <w:r w:rsidRPr="00B15D49">
        <w:rPr>
          <w:noProof/>
          <w:lang w:val="pt-BR"/>
        </w:rPr>
        <w:t>Murnau</w:t>
      </w:r>
      <w:r>
        <w:rPr>
          <w:noProof/>
          <w:lang w:val="pt-BR"/>
        </w:rPr>
        <w:t xml:space="preserve">, 1931                                                                               </w:t>
      </w:r>
      <w:r w:rsidR="00B15D49" w:rsidRPr="00B15D49">
        <w:rPr>
          <w:noProof/>
          <w:lang w:val="pt-BR"/>
        </w:rPr>
        <w:t>português</w:t>
      </w:r>
      <w:r>
        <w:rPr>
          <w:noProof/>
          <w:lang w:val="pt-BR"/>
        </w:rPr>
        <w:t>,</w:t>
      </w:r>
      <w:r w:rsidRPr="00C625DF">
        <w:rPr>
          <w:noProof/>
          <w:lang w:val="pt-BR"/>
        </w:rPr>
        <w:t xml:space="preserve"> </w:t>
      </w:r>
      <w:r w:rsidRPr="00B15D49">
        <w:rPr>
          <w:noProof/>
          <w:lang w:val="pt-BR"/>
        </w:rPr>
        <w:t>Miguel</w:t>
      </w:r>
      <w:r>
        <w:rPr>
          <w:noProof/>
          <w:lang w:val="pt-BR"/>
        </w:rPr>
        <w:t xml:space="preserve"> </w:t>
      </w:r>
      <w:r w:rsidRPr="00B15D49">
        <w:rPr>
          <w:noProof/>
          <w:lang w:val="pt-BR"/>
        </w:rPr>
        <w:t>Gomes</w:t>
      </w:r>
      <w:r>
        <w:rPr>
          <w:noProof/>
          <w:lang w:val="pt-BR"/>
        </w:rPr>
        <w:t>,1912</w:t>
      </w:r>
      <w:r w:rsidRPr="00B15D49">
        <w:rPr>
          <w:noProof/>
          <w:lang w:val="pt-BR"/>
        </w:rPr>
        <w:t xml:space="preserve"> </w:t>
      </w:r>
      <w:r w:rsidR="00B15D49">
        <w:rPr>
          <w:noProof/>
          <w:lang w:val="pt-BR"/>
        </w:rPr>
        <w:t xml:space="preserve">                               </w:t>
      </w:r>
    </w:p>
    <w:p w14:paraId="594CF6C9" w14:textId="699B8823" w:rsidR="005D4230" w:rsidRDefault="008C4D60" w:rsidP="005D4230">
      <w:pPr>
        <w:pStyle w:val="En-tte"/>
        <w:rPr>
          <w:lang w:val="pt-BR"/>
        </w:rPr>
      </w:pPr>
      <w:r>
        <w:rPr>
          <w:noProof/>
        </w:rPr>
        <w:drawing>
          <wp:inline distT="0" distB="0" distL="0" distR="0" wp14:anchorId="4A120CC8" wp14:editId="284E9449">
            <wp:extent cx="2628365" cy="3552825"/>
            <wp:effectExtent l="0" t="0" r="635" b="0"/>
            <wp:docPr id="993461373" name="Image 4" descr="Ta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8" cy="35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D49">
        <w:rPr>
          <w:lang w:val="pt-BR"/>
        </w:rPr>
        <w:t xml:space="preserve">   </w:t>
      </w:r>
      <w:r w:rsidR="00B15D49">
        <w:rPr>
          <w:noProof/>
          <w:lang w:val="pt-BR"/>
        </w:rPr>
        <w:t xml:space="preserve">                </w:t>
      </w:r>
      <w:r w:rsidR="00B15D49">
        <w:rPr>
          <w:noProof/>
          <w:lang w:val="pt-BR"/>
        </w:rPr>
        <w:drawing>
          <wp:inline distT="0" distB="0" distL="0" distR="0" wp14:anchorId="62A8B82C" wp14:editId="2205C9D1">
            <wp:extent cx="2435749" cy="3575050"/>
            <wp:effectExtent l="0" t="0" r="3175" b="6350"/>
            <wp:docPr id="143160108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49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3448" w14:textId="77777777" w:rsidR="00EB1F04" w:rsidRPr="00D070B0" w:rsidRDefault="00AC58D8" w:rsidP="00A24D5F">
      <w:pPr>
        <w:pStyle w:val="En-tte"/>
        <w:rPr>
          <w:color w:val="00B050"/>
          <w:lang w:val="pt-BR"/>
        </w:rPr>
      </w:pPr>
      <w:r w:rsidRPr="00D070B0">
        <w:rPr>
          <w:color w:val="00B050"/>
          <w:lang w:val="pt-BR"/>
        </w:rPr>
        <w:t xml:space="preserve">III-Temos dois cartaz de filmes diferentes com o mesmo título, </w:t>
      </w:r>
      <w:r w:rsidR="00EB1F04" w:rsidRPr="00D070B0">
        <w:rPr>
          <w:color w:val="00B050"/>
          <w:lang w:val="pt-BR"/>
        </w:rPr>
        <w:t>portanto</w:t>
      </w:r>
      <w:r w:rsidRPr="00D070B0">
        <w:rPr>
          <w:color w:val="00B050"/>
          <w:lang w:val="pt-BR"/>
        </w:rPr>
        <w:t xml:space="preserve"> podemos </w:t>
      </w:r>
      <w:r w:rsidR="00EB1F04" w:rsidRPr="00D070B0">
        <w:rPr>
          <w:color w:val="00B050"/>
          <w:lang w:val="pt-BR"/>
        </w:rPr>
        <w:t>dizer que e</w:t>
      </w:r>
      <w:r w:rsidRPr="00D070B0">
        <w:rPr>
          <w:color w:val="00B050"/>
          <w:lang w:val="pt-BR"/>
        </w:rPr>
        <w:t>les são</w:t>
      </w:r>
      <w:r w:rsidR="00EB1F04" w:rsidRPr="00D070B0">
        <w:rPr>
          <w:color w:val="00B050"/>
          <w:lang w:val="pt-BR"/>
        </w:rPr>
        <w:t xml:space="preserve">: </w:t>
      </w:r>
    </w:p>
    <w:p w14:paraId="12B9CB09" w14:textId="227CABA8" w:rsidR="00AC58D8" w:rsidRDefault="00EB1F04" w:rsidP="00EB1F04">
      <w:pPr>
        <w:pStyle w:val="En-tte"/>
        <w:numPr>
          <w:ilvl w:val="0"/>
          <w:numId w:val="3"/>
        </w:numPr>
        <w:rPr>
          <w:lang w:val="pt-BR"/>
        </w:rPr>
      </w:pPr>
      <w:r>
        <w:rPr>
          <w:lang w:val="pt-BR"/>
        </w:rPr>
        <w:t>H</w:t>
      </w:r>
      <w:r w:rsidR="00AC58D8">
        <w:rPr>
          <w:lang w:val="pt-BR"/>
        </w:rPr>
        <w:t>omonimos</w:t>
      </w:r>
      <w:r>
        <w:rPr>
          <w:lang w:val="pt-BR"/>
        </w:rPr>
        <w:t xml:space="preserve"> </w:t>
      </w:r>
      <w:r w:rsidR="00AC58D8">
        <w:rPr>
          <w:lang w:val="pt-BR"/>
        </w:rPr>
        <w:t xml:space="preserve"> </w:t>
      </w:r>
    </w:p>
    <w:p w14:paraId="3BB7E137" w14:textId="5856CB5D" w:rsidR="00AC58D8" w:rsidRDefault="00EB1F04" w:rsidP="00EB1F04">
      <w:pPr>
        <w:pStyle w:val="En-tte"/>
        <w:numPr>
          <w:ilvl w:val="0"/>
          <w:numId w:val="3"/>
        </w:numPr>
        <w:rPr>
          <w:lang w:val="pt-BR"/>
        </w:rPr>
      </w:pPr>
      <w:r>
        <w:rPr>
          <w:lang w:val="pt-BR"/>
        </w:rPr>
        <w:t>S</w:t>
      </w:r>
      <w:r w:rsidR="00AC58D8">
        <w:rPr>
          <w:lang w:val="pt-BR"/>
        </w:rPr>
        <w:t>inônimos</w:t>
      </w:r>
      <w:r>
        <w:rPr>
          <w:lang w:val="pt-BR"/>
        </w:rPr>
        <w:t xml:space="preserve"> </w:t>
      </w:r>
    </w:p>
    <w:p w14:paraId="15DCBD0E" w14:textId="14C49537" w:rsidR="00EB1F04" w:rsidRDefault="00A240B6" w:rsidP="00EB1F04">
      <w:pPr>
        <w:pStyle w:val="En-tte"/>
        <w:numPr>
          <w:ilvl w:val="0"/>
          <w:numId w:val="3"/>
        </w:numPr>
        <w:rPr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F2627" wp14:editId="0EB588CB">
                <wp:simplePos x="0" y="0"/>
                <wp:positionH relativeFrom="column">
                  <wp:posOffset>-71120</wp:posOffset>
                </wp:positionH>
                <wp:positionV relativeFrom="paragraph">
                  <wp:posOffset>191135</wp:posOffset>
                </wp:positionV>
                <wp:extent cx="2981325" cy="3600450"/>
                <wp:effectExtent l="0" t="0" r="28575" b="19050"/>
                <wp:wrapNone/>
                <wp:docPr id="81148801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E3A51" w14:textId="77777777" w:rsidR="00895AED" w:rsidRPr="00EB1F04" w:rsidRDefault="00895AED" w:rsidP="00895AED">
                            <w:pPr>
                              <w:pStyle w:val="En-tte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EB1F04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  <w:t>Sinopse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  <w:t>-1</w:t>
                            </w:r>
                          </w:p>
                          <w:p w14:paraId="133008E6" w14:textId="77777777" w:rsidR="00895AED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pt-BR" w:eastAsia="fr-FR"/>
                              </w:rPr>
                            </w:pPr>
                            <w:r w:rsidRPr="008C4D6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pt-BR" w:eastAsia="fr-FR"/>
                              </w:rPr>
                              <w:t>Não recomendado para menores de 12 anos</w:t>
                            </w:r>
                          </w:p>
                          <w:p w14:paraId="34D2205E" w14:textId="77777777" w:rsidR="00895AED" w:rsidRPr="008C4D60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pt-BR" w:eastAsia="fr-FR"/>
                              </w:rPr>
                            </w:pPr>
                          </w:p>
                          <w:p w14:paraId="7C30948E" w14:textId="77777777" w:rsidR="00895AED" w:rsidRPr="00A240B6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val="pt-BR" w:eastAsia="fr-FR"/>
                              </w:rPr>
                            </w:pPr>
                            <w:r w:rsidRPr="00A240B6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val="pt-BR" w:eastAsia="fr-FR"/>
                              </w:rPr>
                              <w:t>Reri, uma bela e doce jovem indígena, está prestes a passar por momentos de apuros: perdidamente apaixonada pelo pescador de pérolas Matahi, ela encontará um grande obstáculo para o romance quando o chefe de sua tribo a declara como uma menina virgem sagrada, sendo assim intocável. Agora, eles terão que lutar contra as tradições por seu amor.</w:t>
                            </w:r>
                          </w:p>
                          <w:p w14:paraId="6EC006B1" w14:textId="77777777" w:rsidR="00895AED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pt-BR" w:eastAsia="fr-FR"/>
                              </w:rPr>
                            </w:pPr>
                          </w:p>
                          <w:p w14:paraId="57CD9EEC" w14:textId="77777777" w:rsidR="00895AED" w:rsidRPr="00075AAC" w:rsidRDefault="00895AED" w:rsidP="00895AE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</w:pPr>
                            <w:r w:rsidRPr="00075AA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1931</w:t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 </w:t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em Telecine </w:t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/ 1h 30min / </w:t>
                            </w:r>
                            <w:r>
                              <w:fldChar w:fldCharType="begin"/>
                            </w:r>
                            <w:r w:rsidRPr="008A119C">
                              <w:rPr>
                                <w:lang w:val="pt-BR"/>
                              </w:rPr>
                              <w:instrText>HYPERLINK "https://www.adorocinema.com/filmes-todos/genero-13008/"</w:instrText>
                            </w:r>
                            <w:r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Drama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, </w:t>
                            </w:r>
                            <w:r w:rsidR="00000000">
                              <w:fldChar w:fldCharType="begin"/>
                            </w:r>
                            <w:r w:rsidR="00000000" w:rsidRPr="003E69B0">
                              <w:rPr>
                                <w:lang w:val="pt-BR"/>
                              </w:rPr>
                              <w:instrText>HYPERLINK "https://www.adorocinema.com/filmes-todos/genero-13024/"</w:instrText>
                            </w:r>
                            <w:r w:rsidR="00000000"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Romance</w:t>
                            </w:r>
                            <w:r w:rsidR="00000000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</w:p>
                          <w:p w14:paraId="0656AFDC" w14:textId="77777777" w:rsidR="00895AED" w:rsidRPr="00075AAC" w:rsidRDefault="00895AED" w:rsidP="00895AE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</w:pPr>
                            <w:r w:rsidRPr="00075AAC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val="pt-BR" w:eastAsia="fr-FR"/>
                              </w:rPr>
                              <w:t>Direção: </w:t>
                            </w:r>
                            <w:r>
                              <w:fldChar w:fldCharType="begin"/>
                            </w:r>
                            <w:r w:rsidRPr="008A119C">
                              <w:rPr>
                                <w:lang w:val="pt-BR"/>
                              </w:rPr>
                              <w:instrText>HYPERLINK "https://www.adorocinema.com/personalidades/personalidade-10870/"</w:instrText>
                            </w:r>
                            <w:r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5EA8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F.W. Murnau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5EA8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</w:p>
                          <w:p w14:paraId="46A54285" w14:textId="77777777" w:rsidR="00895AED" w:rsidRPr="00075AAC" w:rsidRDefault="00895AED" w:rsidP="00895AE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</w:pPr>
                            <w:r w:rsidRPr="00075AAC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val="pt-BR" w:eastAsia="fr-FR"/>
                              </w:rPr>
                              <w:t>Roteiro </w:t>
                            </w:r>
                            <w:hyperlink r:id="rId13" w:history="1">
                              <w:r w:rsidRPr="00075AAC">
                                <w:rPr>
                                  <w:rFonts w:ascii="Arial" w:eastAsia="Times New Roman" w:hAnsi="Arial" w:cs="Arial"/>
                                  <w:color w:val="005EA8"/>
                                  <w:sz w:val="20"/>
                                  <w:szCs w:val="20"/>
                                  <w:u w:val="single"/>
                                  <w:lang w:val="pt-BR" w:eastAsia="fr-FR"/>
                                </w:rPr>
                                <w:t>F.W. Murnau</w:t>
                              </w:r>
                            </w:hyperlink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, </w:t>
                            </w:r>
                            <w:r w:rsidR="00000000">
                              <w:fldChar w:fldCharType="begin"/>
                            </w:r>
                            <w:r w:rsidR="00000000" w:rsidRPr="003E69B0">
                              <w:rPr>
                                <w:lang w:val="pt-BR"/>
                              </w:rPr>
                              <w:instrText>HYPERLINK "https://www.adorocinema.com/personalidades/personalidade-899/"</w:instrText>
                            </w:r>
                            <w:r w:rsidR="00000000"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5EA8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Robert J. Flaherty</w:t>
                            </w:r>
                            <w:r w:rsidR="00000000">
                              <w:rPr>
                                <w:rFonts w:ascii="Arial" w:eastAsia="Times New Roman" w:hAnsi="Arial" w:cs="Arial"/>
                                <w:color w:val="005EA8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</w:p>
                          <w:p w14:paraId="4CF5B99D" w14:textId="77777777" w:rsidR="00895AED" w:rsidRPr="00075AAC" w:rsidRDefault="00895AED" w:rsidP="00895AE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</w:pPr>
                            <w:r w:rsidRPr="00075AAC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val="pt-BR" w:eastAsia="fr-FR"/>
                              </w:rPr>
                              <w:t>Elenco: </w:t>
                            </w:r>
                            <w:r w:rsidR="00000000">
                              <w:fldChar w:fldCharType="begin"/>
                            </w:r>
                            <w:r w:rsidR="00000000" w:rsidRPr="003E69B0">
                              <w:rPr>
                                <w:lang w:val="pt-BR"/>
                              </w:rPr>
                              <w:instrText>HYPERLINK "https://www.adorocinema.com/personalidades/personalidade-9394/"</w:instrText>
                            </w:r>
                            <w:r w:rsidR="00000000"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Matahi</w:t>
                            </w:r>
                            <w:r w:rsidR="00000000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, </w:t>
                            </w:r>
                            <w:r w:rsidR="00000000">
                              <w:fldChar w:fldCharType="begin"/>
                            </w:r>
                            <w:r w:rsidR="00000000" w:rsidRPr="003E69B0">
                              <w:rPr>
                                <w:lang w:val="pt-BR"/>
                              </w:rPr>
                              <w:instrText>HYPERLINK "https://www.adorocinema.com/personalidades/personalidade-199198/"</w:instrText>
                            </w:r>
                            <w:r w:rsidR="00000000"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Bill Bambridge</w:t>
                            </w:r>
                            <w:r w:rsidR="00000000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pt-BR" w:eastAsia="fr-FR"/>
                              </w:rPr>
                              <w:t>, </w:t>
                            </w:r>
                            <w:r w:rsidR="00000000">
                              <w:fldChar w:fldCharType="begin"/>
                            </w:r>
                            <w:r w:rsidR="00000000" w:rsidRPr="003E69B0">
                              <w:rPr>
                                <w:lang w:val="pt-BR"/>
                              </w:rPr>
                              <w:instrText>HYPERLINK "https://www.adorocinema.com/personalidades/personalidade-9395/"</w:instrText>
                            </w:r>
                            <w:r w:rsidR="00000000">
                              <w:fldChar w:fldCharType="separate"/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t>Hitu</w:t>
                            </w:r>
                            <w:r w:rsidR="00000000">
                              <w:rPr>
                                <w:rFonts w:ascii="Arial" w:eastAsia="Times New Roman" w:hAnsi="Arial" w:cs="Arial"/>
                                <w:color w:val="2B2B2B"/>
                                <w:sz w:val="20"/>
                                <w:szCs w:val="20"/>
                                <w:u w:val="single"/>
                                <w:lang w:val="pt-BR" w:eastAsia="fr-FR"/>
                              </w:rPr>
                              <w:fldChar w:fldCharType="end"/>
                            </w:r>
                          </w:p>
                          <w:p w14:paraId="09DE98F3" w14:textId="77777777" w:rsidR="00895AED" w:rsidRPr="00075AAC" w:rsidRDefault="00895AED" w:rsidP="00895AE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proofErr w:type="spellStart"/>
                            <w:r w:rsidRPr="00075AAC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val="en-US" w:eastAsia="fr-FR"/>
                              </w:rPr>
                              <w:t>Título</w:t>
                            </w:r>
                            <w:proofErr w:type="spellEnd"/>
                            <w:r w:rsidRPr="00075AAC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val="en-US" w:eastAsia="fr-FR"/>
                              </w:rPr>
                              <w:t xml:space="preserve"> original </w:t>
                            </w:r>
                            <w:r w:rsidRPr="00075AA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 w:eastAsia="fr-FR"/>
                              </w:rPr>
                              <w:t>Tabu: A Story of the South Seas</w:t>
                            </w:r>
                          </w:p>
                          <w:p w14:paraId="3B9E5EBF" w14:textId="77777777" w:rsidR="00895AED" w:rsidRPr="00075AAC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45A58F44" w14:textId="77777777" w:rsidR="00895AED" w:rsidRPr="00075AAC" w:rsidRDefault="00895AED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7B760149" w14:textId="77777777" w:rsidR="00895AED" w:rsidRPr="008C4D60" w:rsidRDefault="00000000" w:rsidP="00895A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  <w:hyperlink r:id="rId14" w:history="1">
                              <w:r w:rsidR="00895AED" w:rsidRPr="00895AED">
                                <w:rPr>
                                  <w:rStyle w:val="Lienhypertexte"/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 w:eastAsia="fr-FR"/>
                                </w:rPr>
                                <w:t>https://www.adorocinema.com/filmes/filme-3805/</w:t>
                              </w:r>
                            </w:hyperlink>
                            <w:r w:rsidR="00895AED" w:rsidRPr="00895AED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331D2E71" w14:textId="77777777" w:rsidR="00895AED" w:rsidRPr="00895AED" w:rsidRDefault="00895AE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F2627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5.6pt;margin-top:15.05pt;width:234.75pt;height:28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jANwIAAH0EAAAOAAAAZHJzL2Uyb0RvYy54bWysVEtv2zAMvg/YfxB0X+w81xpxiixFhgFB&#10;WyAtelZkKTYmi5qkxM5+/SjFebTdadhFJkXqI/mR9PSurRXZC+sq0Dnt91JKhOZQVHqb05fn5Zcb&#10;SpxnumAKtMjpQTh6N/v8adqYTAygBFUISxBEu6wxOS29N1mSOF6KmrkeGKHRKMHWzKNqt0lhWYPo&#10;tUoGaTpJGrCFscCFc3h7fzTSWcSXUnD/KKUTnqicYm4+njaem3AmsynLtpaZsuJdGuwfsqhZpTHo&#10;GeqeeUZ2tvoAVVfcggPpexzqBKSsuIg1YDX99F0165IZEWtBcpw50+T+Hyx/2K/NkyW+/QYtNjAQ&#10;0hiXObwM9bTS1uGLmRK0I4WHM22i9YTj5eD2pj8cjCnhaBtO0nQ0jsQml+fGOv9dQE2CkFOLfYl0&#10;sf3KeQyJrieXEM2BqoplpVRUwiyIhbJkz7CLysck8cUbL6VJk9PJEEN/QAjQ5/cbxfjPUOZbBNSU&#10;xstL8UHy7abtGNlAcUCiLBxnyBm+rBB3xZx/YhaHBrnBRfCPeEgFmAx0EiUl2N9/uw/+2Eu0UtLg&#10;EObU/doxKyhRPzR2+bY/GoWpjcpo/HWAir22bK4telcvABnq48oZHsXg79VJlBbqV9yXeYiKJqY5&#10;xs6pP4kLf1wN3Dcu5vPohHNqmF/pteEBOpAb+HxuX5k1XT89jsIDnMaVZe/aevQNLzXMdx5kFXse&#10;CD6y2vGOMx7b0u1jWKJrPXpd/hqzPwAAAP//AwBQSwMEFAAGAAgAAAAhAMqrQn7eAAAACgEAAA8A&#10;AABkcnMvZG93bnJldi54bWxMj8FOwzAQRO9I/IO1SNxaxy2FNGRTAWq5cKIgzm68tSNiO7LdNPw9&#10;7gmOq3maeVtvJtuzkULsvEMQ8wIYudarzmmEz4/drAQWk3RK9t4Rwg9F2DTXV7WslD+7dxr3SbNc&#10;4mIlEUxKQ8V5bA1ZGed+IJezow9WpnwGzVWQ51xue74ointuZefygpEDvRhqv/cni7B91mvdljKY&#10;bam6bpy+jm/6FfH2Znp6BJZoSn8wXPSzOjTZ6eBPTkXWI8yEWGQUYVkIYBm4W5VLYAeE1fpBAG9q&#10;/v+F5hcAAP//AwBQSwECLQAUAAYACAAAACEAtoM4kv4AAADhAQAAEwAAAAAAAAAAAAAAAAAAAAAA&#10;W0NvbnRlbnRfVHlwZXNdLnhtbFBLAQItABQABgAIAAAAIQA4/SH/1gAAAJQBAAALAAAAAAAAAAAA&#10;AAAAAC8BAABfcmVscy8ucmVsc1BLAQItABQABgAIAAAAIQAzetjANwIAAH0EAAAOAAAAAAAAAAAA&#10;AAAAAC4CAABkcnMvZTJvRG9jLnhtbFBLAQItABQABgAIAAAAIQDKq0J+3gAAAAoBAAAPAAAAAAAA&#10;AAAAAAAAAJEEAABkcnMvZG93bnJldi54bWxQSwUGAAAAAAQABADzAAAAnAUAAAAA&#10;" fillcolor="white [3201]" strokeweight=".5pt">
                <v:textbox>
                  <w:txbxContent>
                    <w:p w14:paraId="2A9E3A51" w14:textId="77777777" w:rsidR="00895AED" w:rsidRPr="00EB1F04" w:rsidRDefault="00895AED" w:rsidP="00895AED">
                      <w:pPr>
                        <w:pStyle w:val="En-tte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</w:pPr>
                      <w:r w:rsidRPr="00EB1F04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  <w:t>Sinopse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  <w:t>-1</w:t>
                      </w:r>
                    </w:p>
                    <w:p w14:paraId="133008E6" w14:textId="77777777" w:rsidR="00895AED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pt-BR" w:eastAsia="fr-FR"/>
                        </w:rPr>
                      </w:pPr>
                      <w:r w:rsidRPr="008C4D6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pt-BR" w:eastAsia="fr-FR"/>
                        </w:rPr>
                        <w:t>Não recomendado para menores de 12 anos</w:t>
                      </w:r>
                    </w:p>
                    <w:p w14:paraId="34D2205E" w14:textId="77777777" w:rsidR="00895AED" w:rsidRPr="008C4D60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pt-BR" w:eastAsia="fr-FR"/>
                        </w:rPr>
                      </w:pPr>
                    </w:p>
                    <w:p w14:paraId="7C30948E" w14:textId="77777777" w:rsidR="00895AED" w:rsidRPr="00A240B6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val="pt-BR" w:eastAsia="fr-FR"/>
                        </w:rPr>
                      </w:pPr>
                      <w:r w:rsidRPr="00A240B6">
                        <w:rPr>
                          <w:rFonts w:ascii="Times New Roman" w:eastAsia="Times New Roman" w:hAnsi="Times New Roman" w:cs="Times New Roman"/>
                          <w:color w:val="333333"/>
                          <w:lang w:val="pt-BR" w:eastAsia="fr-FR"/>
                        </w:rPr>
                        <w:t>Reri, uma bela e doce jovem indígena, está prestes a passar por momentos de apuros: perdidamente apaixonada pelo pescador de pérolas Matahi, ela encontará um grande obstáculo para o romance quando o chefe de sua tribo a declara como uma menina virgem sagrada, sendo assim intocável. Agora, eles terão que lutar contra as tradições por seu amor.</w:t>
                      </w:r>
                    </w:p>
                    <w:p w14:paraId="6EC006B1" w14:textId="77777777" w:rsidR="00895AED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pt-BR" w:eastAsia="fr-FR"/>
                        </w:rPr>
                      </w:pPr>
                    </w:p>
                    <w:p w14:paraId="57CD9EEC" w14:textId="77777777" w:rsidR="00895AED" w:rsidRPr="00075AAC" w:rsidRDefault="00895AED" w:rsidP="00895AE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</w:pPr>
                      <w:r w:rsidRPr="00075AA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pt-BR" w:eastAsia="fr-FR"/>
                        </w:rPr>
                        <w:t>1931</w:t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 </w:t>
                      </w:r>
                      <w:r w:rsidRPr="00075AA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pt-BR" w:eastAsia="fr-FR"/>
                        </w:rPr>
                        <w:t>em Telecine </w:t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/ 1h 30min / </w:t>
                      </w:r>
                      <w:r>
                        <w:fldChar w:fldCharType="begin"/>
                      </w:r>
                      <w:r w:rsidRPr="008A119C">
                        <w:rPr>
                          <w:lang w:val="pt-BR"/>
                        </w:rPr>
                        <w:instrText>HYPERLINK "https://www.adorocinema.com/filmes-todos/genero-13008/"</w:instrText>
                      </w:r>
                      <w:r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t>Drama</w:t>
                      </w:r>
                      <w:r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, </w:t>
                      </w:r>
                      <w:r w:rsidR="00000000">
                        <w:fldChar w:fldCharType="begin"/>
                      </w:r>
                      <w:r w:rsidR="00000000" w:rsidRPr="003E69B0">
                        <w:rPr>
                          <w:lang w:val="pt-BR"/>
                        </w:rPr>
                        <w:instrText>HYPERLINK "https://www.adorocinema.com/filmes-todos/genero-13024/"</w:instrText>
                      </w:r>
                      <w:r w:rsidR="00000000"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t>Romance</w:t>
                      </w:r>
                      <w:r w:rsidR="00000000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</w:p>
                    <w:p w14:paraId="0656AFDC" w14:textId="77777777" w:rsidR="00895AED" w:rsidRPr="00075AAC" w:rsidRDefault="00895AED" w:rsidP="00895AE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</w:pPr>
                      <w:r w:rsidRPr="00075AAC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val="pt-BR" w:eastAsia="fr-FR"/>
                        </w:rPr>
                        <w:t>Direção: </w:t>
                      </w:r>
                      <w:r>
                        <w:fldChar w:fldCharType="begin"/>
                      </w:r>
                      <w:r w:rsidRPr="008A119C">
                        <w:rPr>
                          <w:lang w:val="pt-BR"/>
                        </w:rPr>
                        <w:instrText>HYPERLINK "https://www.adorocinema.com/personalidades/personalidade-10870/"</w:instrText>
                      </w:r>
                      <w:r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005EA8"/>
                          <w:sz w:val="20"/>
                          <w:szCs w:val="20"/>
                          <w:u w:val="single"/>
                          <w:lang w:val="pt-BR" w:eastAsia="fr-FR"/>
                        </w:rPr>
                        <w:t>F.W. Murnau</w:t>
                      </w:r>
                      <w:r>
                        <w:rPr>
                          <w:rFonts w:ascii="Arial" w:eastAsia="Times New Roman" w:hAnsi="Arial" w:cs="Arial"/>
                          <w:color w:val="005EA8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</w:p>
                    <w:p w14:paraId="46A54285" w14:textId="77777777" w:rsidR="00895AED" w:rsidRPr="00075AAC" w:rsidRDefault="00895AED" w:rsidP="00895AE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</w:pPr>
                      <w:r w:rsidRPr="00075AAC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val="pt-BR" w:eastAsia="fr-FR"/>
                        </w:rPr>
                        <w:t>Roteiro </w:t>
                      </w:r>
                      <w:hyperlink r:id="rId15" w:history="1">
                        <w:r w:rsidRPr="00075AAC">
                          <w:rPr>
                            <w:rFonts w:ascii="Arial" w:eastAsia="Times New Roman" w:hAnsi="Arial" w:cs="Arial"/>
                            <w:color w:val="005EA8"/>
                            <w:sz w:val="20"/>
                            <w:szCs w:val="20"/>
                            <w:u w:val="single"/>
                            <w:lang w:val="pt-BR" w:eastAsia="fr-FR"/>
                          </w:rPr>
                          <w:t>F.W. Murnau</w:t>
                        </w:r>
                      </w:hyperlink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, </w:t>
                      </w:r>
                      <w:r w:rsidR="00000000">
                        <w:fldChar w:fldCharType="begin"/>
                      </w:r>
                      <w:r w:rsidR="00000000" w:rsidRPr="003E69B0">
                        <w:rPr>
                          <w:lang w:val="pt-BR"/>
                        </w:rPr>
                        <w:instrText>HYPERLINK "https://www.adorocinema.com/personalidades/personalidade-899/"</w:instrText>
                      </w:r>
                      <w:r w:rsidR="00000000"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005EA8"/>
                          <w:sz w:val="20"/>
                          <w:szCs w:val="20"/>
                          <w:u w:val="single"/>
                          <w:lang w:val="pt-BR" w:eastAsia="fr-FR"/>
                        </w:rPr>
                        <w:t>Robert J. Flaherty</w:t>
                      </w:r>
                      <w:r w:rsidR="00000000">
                        <w:rPr>
                          <w:rFonts w:ascii="Arial" w:eastAsia="Times New Roman" w:hAnsi="Arial" w:cs="Arial"/>
                          <w:color w:val="005EA8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</w:p>
                    <w:p w14:paraId="4CF5B99D" w14:textId="77777777" w:rsidR="00895AED" w:rsidRPr="00075AAC" w:rsidRDefault="00895AED" w:rsidP="00895AE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</w:pPr>
                      <w:r w:rsidRPr="00075AAC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val="pt-BR" w:eastAsia="fr-FR"/>
                        </w:rPr>
                        <w:t>Elenco: </w:t>
                      </w:r>
                      <w:r w:rsidR="00000000">
                        <w:fldChar w:fldCharType="begin"/>
                      </w:r>
                      <w:r w:rsidR="00000000" w:rsidRPr="003E69B0">
                        <w:rPr>
                          <w:lang w:val="pt-BR"/>
                        </w:rPr>
                        <w:instrText>HYPERLINK "https://www.adorocinema.com/personalidades/personalidade-9394/"</w:instrText>
                      </w:r>
                      <w:r w:rsidR="00000000"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t>Matahi</w:t>
                      </w:r>
                      <w:r w:rsidR="00000000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, </w:t>
                      </w:r>
                      <w:r w:rsidR="00000000">
                        <w:fldChar w:fldCharType="begin"/>
                      </w:r>
                      <w:r w:rsidR="00000000" w:rsidRPr="003E69B0">
                        <w:rPr>
                          <w:lang w:val="pt-BR"/>
                        </w:rPr>
                        <w:instrText>HYPERLINK "https://www.adorocinema.com/personalidades/personalidade-199198/"</w:instrText>
                      </w:r>
                      <w:r w:rsidR="00000000"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t>Bill Bambridge</w:t>
                      </w:r>
                      <w:r w:rsidR="00000000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pt-BR" w:eastAsia="fr-FR"/>
                        </w:rPr>
                        <w:t>, </w:t>
                      </w:r>
                      <w:r w:rsidR="00000000">
                        <w:fldChar w:fldCharType="begin"/>
                      </w:r>
                      <w:r w:rsidR="00000000" w:rsidRPr="003E69B0">
                        <w:rPr>
                          <w:lang w:val="pt-BR"/>
                        </w:rPr>
                        <w:instrText>HYPERLINK "https://www.adorocinema.com/personalidades/personalidade-9395/"</w:instrText>
                      </w:r>
                      <w:r w:rsidR="00000000">
                        <w:fldChar w:fldCharType="separate"/>
                      </w:r>
                      <w:r w:rsidRPr="00075AAC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t>Hitu</w:t>
                      </w:r>
                      <w:r w:rsidR="00000000">
                        <w:rPr>
                          <w:rFonts w:ascii="Arial" w:eastAsia="Times New Roman" w:hAnsi="Arial" w:cs="Arial"/>
                          <w:color w:val="2B2B2B"/>
                          <w:sz w:val="20"/>
                          <w:szCs w:val="20"/>
                          <w:u w:val="single"/>
                          <w:lang w:val="pt-BR" w:eastAsia="fr-FR"/>
                        </w:rPr>
                        <w:fldChar w:fldCharType="end"/>
                      </w:r>
                    </w:p>
                    <w:p w14:paraId="09DE98F3" w14:textId="77777777" w:rsidR="00895AED" w:rsidRPr="00075AAC" w:rsidRDefault="00895AED" w:rsidP="00895AE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US" w:eastAsia="fr-FR"/>
                        </w:rPr>
                      </w:pPr>
                      <w:proofErr w:type="spellStart"/>
                      <w:r w:rsidRPr="00075AAC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val="en-US" w:eastAsia="fr-FR"/>
                        </w:rPr>
                        <w:t>Título</w:t>
                      </w:r>
                      <w:proofErr w:type="spellEnd"/>
                      <w:r w:rsidRPr="00075AAC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val="en-US" w:eastAsia="fr-FR"/>
                        </w:rPr>
                        <w:t xml:space="preserve"> original </w:t>
                      </w:r>
                      <w:r w:rsidRPr="00075AA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US" w:eastAsia="fr-FR"/>
                        </w:rPr>
                        <w:t>Tabu: A Story of the South Seas</w:t>
                      </w:r>
                    </w:p>
                    <w:p w14:paraId="3B9E5EBF" w14:textId="77777777" w:rsidR="00895AED" w:rsidRPr="00075AAC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45A58F44" w14:textId="77777777" w:rsidR="00895AED" w:rsidRPr="00075AAC" w:rsidRDefault="00895AED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7B760149" w14:textId="77777777" w:rsidR="00895AED" w:rsidRPr="008C4D60" w:rsidRDefault="00000000" w:rsidP="00895AE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US" w:eastAsia="fr-FR"/>
                        </w:rPr>
                      </w:pPr>
                      <w:hyperlink r:id="rId16" w:history="1">
                        <w:r w:rsidR="00895AED" w:rsidRPr="00895AED">
                          <w:rPr>
                            <w:rStyle w:val="Lienhypertexte"/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fr-FR"/>
                          </w:rPr>
                          <w:t>https://www.adorocinema.com/filmes/filme-3805/</w:t>
                        </w:r>
                      </w:hyperlink>
                      <w:r w:rsidR="00895AED" w:rsidRPr="00895AED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val="en-US" w:eastAsia="fr-FR"/>
                        </w:rPr>
                        <w:t xml:space="preserve"> </w:t>
                      </w:r>
                    </w:p>
                    <w:p w14:paraId="331D2E71" w14:textId="77777777" w:rsidR="00895AED" w:rsidRPr="00895AED" w:rsidRDefault="00895AE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F04">
        <w:rPr>
          <w:lang w:val="pt-BR"/>
        </w:rPr>
        <w:t xml:space="preserve">Antônimos </w:t>
      </w:r>
    </w:p>
    <w:p w14:paraId="01E43E3E" w14:textId="60BC1DED" w:rsidR="00EB1F04" w:rsidRDefault="00A240B6" w:rsidP="00EB1F04">
      <w:pPr>
        <w:pStyle w:val="En-tte"/>
        <w:rPr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18566" wp14:editId="0C7DC5EF">
                <wp:simplePos x="0" y="0"/>
                <wp:positionH relativeFrom="column">
                  <wp:posOffset>3081655</wp:posOffset>
                </wp:positionH>
                <wp:positionV relativeFrom="paragraph">
                  <wp:posOffset>13335</wp:posOffset>
                </wp:positionV>
                <wp:extent cx="3076575" cy="3648075"/>
                <wp:effectExtent l="0" t="0" r="28575" b="28575"/>
                <wp:wrapNone/>
                <wp:docPr id="120790725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C7C56" w14:textId="77777777" w:rsidR="00895AED" w:rsidRPr="00EB1F04" w:rsidRDefault="00895AED" w:rsidP="00895AED">
                            <w:pPr>
                              <w:pStyle w:val="En-tte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EB1F04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  <w:t>Sinopse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BR"/>
                              </w:rPr>
                              <w:t>-2</w:t>
                            </w:r>
                          </w:p>
                          <w:p w14:paraId="033A95A0" w14:textId="4ABF2F3D" w:rsidR="00895AED" w:rsidRDefault="00895AED" w:rsidP="00895AED">
                            <w:pPr>
                              <w:pStyle w:val="En-tte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A240B6">
                              <w:rPr>
                                <w:sz w:val="20"/>
                                <w:szCs w:val="20"/>
                                <w:lang w:val="pt-BR"/>
                              </w:rPr>
                              <w:t>Três mulheres a viver num prédio antigo na cidade de Lisboa: Aurora é uma idosa temperamental e excêntrica; Santa, a empregada cabo-verdiana; e Pilar, uma vizinha dedicada. Sentindo o fim a aproximar-se, Aurora faz-lhes um pedido invulgar: quer encontrar-se com Gianluca Ventura, alguém que até àquele momento ninguém sabia existir. Assim, dispostas a cumprir o desejo da velha senhora, Santa e Pilar acabam por descobrir que os dois viveram uma história de amor e crime no passado. Uma história que começou há 50 anos em Moçambique, algum tempo antes da Guerra Colonial, e reza assim: "Aurora tinha uma fazenda em África no sopé do monte Tabu..."</w:t>
                            </w:r>
                            <w:r w:rsidR="008A119C"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A240B6">
                              <w:rPr>
                                <w:sz w:val="20"/>
                                <w:szCs w:val="20"/>
                                <w:lang w:val="pt-BR"/>
                              </w:rPr>
                              <w:t>(...)</w:t>
                            </w:r>
                          </w:p>
                          <w:p w14:paraId="1A81D636" w14:textId="77777777" w:rsidR="008A119C" w:rsidRPr="00A240B6" w:rsidRDefault="008A119C" w:rsidP="00895AED">
                            <w:pPr>
                              <w:pStyle w:val="En-tte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798AC74B" w14:textId="77777777" w:rsidR="00895AED" w:rsidRPr="00A240B6" w:rsidRDefault="00895AED" w:rsidP="00895AED">
                            <w:pPr>
                              <w:pStyle w:val="En-tte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A240B6"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Filmado a preto e branco, é uma co-produção de Portugal, Alemanha, Brasil e França, contando com a participação dos actores Teresa Madruga, Laura Soveral, Ana Moreira, Carloto Cotta, Isabel Cardoso, Ivo Müller e Manuel Mesquita. </w:t>
                            </w:r>
                            <w:r w:rsidRPr="00A240B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  <w:t>PÚBLICO</w:t>
                            </w:r>
                          </w:p>
                          <w:p w14:paraId="5C0C783A" w14:textId="77777777" w:rsidR="00895AED" w:rsidRDefault="00895AED" w:rsidP="00895AED">
                            <w:pPr>
                              <w:pStyle w:val="En-tte"/>
                              <w:jc w:val="both"/>
                              <w:rPr>
                                <w:lang w:val="pt-BR"/>
                              </w:rPr>
                            </w:pPr>
                          </w:p>
                          <w:p w14:paraId="656D387D" w14:textId="77777777" w:rsidR="00895AED" w:rsidRPr="00895AED" w:rsidRDefault="00000000" w:rsidP="00895AED">
                            <w:pPr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hyperlink r:id="rId17" w:history="1">
                              <w:r w:rsidR="00895AED" w:rsidRPr="00895AED">
                                <w:rPr>
                                  <w:rStyle w:val="Lienhypertexte"/>
                                  <w:sz w:val="20"/>
                                  <w:szCs w:val="20"/>
                                  <w:lang w:val="pt-BR"/>
                                </w:rPr>
                                <w:t>https://cinecartaz.publico.pt/filme/tabu-301730</w:t>
                              </w:r>
                            </w:hyperlink>
                            <w:r w:rsidR="00895AED" w:rsidRPr="00895AED"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14:paraId="5D558F1B" w14:textId="77777777" w:rsidR="00895AED" w:rsidRDefault="00895AED" w:rsidP="00895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8566" id="_x0000_s1027" type="#_x0000_t202" style="position:absolute;margin-left:242.65pt;margin-top:1.05pt;width:242.25pt;height:2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FaOgIAAIQEAAAOAAAAZHJzL2Uyb0RvYy54bWysVE1v2zAMvQ/YfxB0X+x8d0acIkuRYUDQ&#10;FkiHnhVZSozJoiYpsbNfP0p2PtrtNOyikCL9RD4+ZnbfVIochXUl6Jz2eyklQnMoSr3L6feX1ac7&#10;SpxnumAKtMjpSTh6P//4YVabTAxgD6oQliCIdlltcrr33mRJ4vheVMz1wAiNQQm2Yh5du0sKy2pE&#10;r1QySNNJUoMtjAUunMPbhzZI5xFfSsH9k5ROeKJyirX5eNp4bsOZzGcs21lm9iXvymD/UEXFSo2P&#10;XqAemGfkYMs/oKqSW3AgfY9DlYCUJRexB+ymn77rZrNnRsRekBxnLjS5/wfLH48b82yJb75AgwMM&#10;hNTGZQ4vQz+NtFX4xUoJxpHC04U20XjC8XKYTifj6ZgSjrHhZHSXooM4yfVzY53/KqAiwcipxblE&#10;uthx7Xybek4JrzlQZbEqlYpO0IJYKkuODKeofCwSwd9kKU3qnE6G4zQCv4kF6Mv3W8X4j668myzE&#10;UxprvjYfLN9sG1IWN8RsoTghXxZaKTnDVyXCr5nzz8yidpAi3Af/hIdUgDVBZ1GyB/vrb/chH0eK&#10;UUpq1GJO3c8Ds4IS9U3jsD/3R6Mg3uiMxtMBOvY2sr2N6EO1BCSqj5tneDRDvldnU1qoXnFtFuFV&#10;DDHN8e2c+rO59O2G4NpxsVjEJJSrYX6tN4YH6DCYQOtL88qs6cbqURGPcFYty95Nt80NX2pYHDzI&#10;Mo4+8Nyy2tGPUo/i6dYy7NKtH7Oufx7z3wAAAP//AwBQSwMEFAAGAAgAAAAhAIGktrndAAAACQEA&#10;AA8AAABkcnMvZG93bnJldi54bWxMjzFPwzAUhHck/oP1kNio00JDEuJUgApLJwpiduNX2yJ+jmw3&#10;Df8eM8F4utPdd+1mdgObMETrScByUQBD6r2ypAV8vL/cVMBikqTk4AkFfGOETXd50cpG+TO94bRP&#10;muUSio0UYFIaG85jb9DJuPAjUvaOPjiZsgyaqyDPudwNfFUUJXfSUl4wcsRng/3X/uQEbJ90rftK&#10;BrOtlLXT/Hnc6Vchrq/mxwdgCef0F4Zf/IwOXWY6+BOpyAYBd9X6NkcFrJbAsl+Xdb5yELC+L0vg&#10;Xcv/P+h+AAAA//8DAFBLAQItABQABgAIAAAAIQC2gziS/gAAAOEBAAATAAAAAAAAAAAAAAAAAAAA&#10;AABbQ29udGVudF9UeXBlc10ueG1sUEsBAi0AFAAGAAgAAAAhADj9If/WAAAAlAEAAAsAAAAAAAAA&#10;AAAAAAAALwEAAF9yZWxzLy5yZWxzUEsBAi0AFAAGAAgAAAAhAIUeUVo6AgAAhAQAAA4AAAAAAAAA&#10;AAAAAAAALgIAAGRycy9lMm9Eb2MueG1sUEsBAi0AFAAGAAgAAAAhAIGktrndAAAACQEAAA8AAAAA&#10;AAAAAAAAAAAAlAQAAGRycy9kb3ducmV2LnhtbFBLBQYAAAAABAAEAPMAAACeBQAAAAA=&#10;" fillcolor="white [3201]" strokeweight=".5pt">
                <v:textbox>
                  <w:txbxContent>
                    <w:p w14:paraId="1C0C7C56" w14:textId="77777777" w:rsidR="00895AED" w:rsidRPr="00EB1F04" w:rsidRDefault="00895AED" w:rsidP="00895AED">
                      <w:pPr>
                        <w:pStyle w:val="En-tte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</w:pPr>
                      <w:r w:rsidRPr="00EB1F04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  <w:t>Sinopse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pt-BR"/>
                        </w:rPr>
                        <w:t>-2</w:t>
                      </w:r>
                    </w:p>
                    <w:p w14:paraId="033A95A0" w14:textId="4ABF2F3D" w:rsidR="00895AED" w:rsidRDefault="00895AED" w:rsidP="00895AED">
                      <w:pPr>
                        <w:pStyle w:val="En-tte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A240B6">
                        <w:rPr>
                          <w:sz w:val="20"/>
                          <w:szCs w:val="20"/>
                          <w:lang w:val="pt-BR"/>
                        </w:rPr>
                        <w:t>Três mulheres a viver num prédio antigo na cidade de Lisboa: Aurora é uma idosa temperamental e excêntrica; Santa, a empregada cabo-verdiana; e Pilar, uma vizinha dedicada. Sentindo o fim a aproximar-se, Aurora faz-lhes um pedido invulgar: quer encontrar-se com Gianluca Ventura, alguém que até àquele momento ninguém sabia existir. Assim, dispostas a cumprir o desejo da velha senhora, Santa e Pilar acabam por descobrir que os dois viveram uma história de amor e crime no passado. Uma história que começou há 50 anos em Moçambique, algum tempo antes da Guerra Colonial, e reza assim: "Aurora tinha uma fazenda em África no sopé do monte Tabu..."</w:t>
                      </w:r>
                      <w:r w:rsidR="008A119C">
                        <w:rPr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A240B6">
                        <w:rPr>
                          <w:sz w:val="20"/>
                          <w:szCs w:val="20"/>
                          <w:lang w:val="pt-BR"/>
                        </w:rPr>
                        <w:t>(...)</w:t>
                      </w:r>
                    </w:p>
                    <w:p w14:paraId="1A81D636" w14:textId="77777777" w:rsidR="008A119C" w:rsidRPr="00A240B6" w:rsidRDefault="008A119C" w:rsidP="00895AED">
                      <w:pPr>
                        <w:pStyle w:val="En-tte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  <w:p w14:paraId="798AC74B" w14:textId="77777777" w:rsidR="00895AED" w:rsidRPr="00A240B6" w:rsidRDefault="00895AED" w:rsidP="00895AED">
                      <w:pPr>
                        <w:pStyle w:val="En-tte"/>
                        <w:jc w:val="both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lang w:val="pt-BR"/>
                        </w:rPr>
                      </w:pPr>
                      <w:r w:rsidRPr="00A240B6">
                        <w:rPr>
                          <w:sz w:val="20"/>
                          <w:szCs w:val="20"/>
                          <w:lang w:val="pt-BR"/>
                        </w:rPr>
                        <w:t xml:space="preserve">Filmado a preto e branco, é uma co-produção de Portugal, Alemanha, Brasil e França, contando com a participação dos actores Teresa Madruga, Laura Soveral, Ana Moreira, Carloto Cotta, Isabel Cardoso, Ivo Müller e Manuel Mesquita. </w:t>
                      </w:r>
                      <w:r w:rsidRPr="00A240B6"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lang w:val="pt-BR"/>
                        </w:rPr>
                        <w:t>PÚBLICO</w:t>
                      </w:r>
                    </w:p>
                    <w:p w14:paraId="5C0C783A" w14:textId="77777777" w:rsidR="00895AED" w:rsidRDefault="00895AED" w:rsidP="00895AED">
                      <w:pPr>
                        <w:pStyle w:val="En-tte"/>
                        <w:jc w:val="both"/>
                        <w:rPr>
                          <w:lang w:val="pt-BR"/>
                        </w:rPr>
                      </w:pPr>
                    </w:p>
                    <w:p w14:paraId="656D387D" w14:textId="77777777" w:rsidR="00895AED" w:rsidRPr="00895AED" w:rsidRDefault="00000000" w:rsidP="00895AED">
                      <w:pPr>
                        <w:rPr>
                          <w:sz w:val="20"/>
                          <w:szCs w:val="20"/>
                          <w:lang w:val="pt-BR"/>
                        </w:rPr>
                      </w:pPr>
                      <w:hyperlink r:id="rId18" w:history="1">
                        <w:r w:rsidR="00895AED" w:rsidRPr="00895AED">
                          <w:rPr>
                            <w:rStyle w:val="Lienhypertexte"/>
                            <w:sz w:val="20"/>
                            <w:szCs w:val="20"/>
                            <w:lang w:val="pt-BR"/>
                          </w:rPr>
                          <w:t>https://cinecartaz.publico.pt/filme/tabu-301730</w:t>
                        </w:r>
                      </w:hyperlink>
                      <w:r w:rsidR="00895AED" w:rsidRPr="00895AED">
                        <w:rPr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  <w:p w14:paraId="5D558F1B" w14:textId="77777777" w:rsidR="00895AED" w:rsidRDefault="00895AED" w:rsidP="00895AED"/>
                  </w:txbxContent>
                </v:textbox>
              </v:shape>
            </w:pict>
          </mc:Fallback>
        </mc:AlternateContent>
      </w:r>
    </w:p>
    <w:p w14:paraId="773CD436" w14:textId="7D1879D3" w:rsidR="00EB1F04" w:rsidRDefault="00EB1F04" w:rsidP="00EB1F04">
      <w:pPr>
        <w:pStyle w:val="En-tte"/>
        <w:rPr>
          <w:lang w:val="pt-BR"/>
        </w:rPr>
      </w:pPr>
    </w:p>
    <w:p w14:paraId="47049358" w14:textId="2C726CFD" w:rsidR="00EB1F04" w:rsidRDefault="00EB1F04" w:rsidP="00EB1F04">
      <w:pPr>
        <w:pStyle w:val="En-tte"/>
        <w:rPr>
          <w:lang w:val="pt-BR"/>
        </w:rPr>
      </w:pPr>
    </w:p>
    <w:p w14:paraId="1FC78A86" w14:textId="77777777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123DE3E8" w14:textId="2B14FA70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6A4E36F8" w14:textId="3A6B4D6E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6C866C48" w14:textId="2A8BD993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7ED72DA3" w14:textId="77777777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08FB2C0F" w14:textId="77777777" w:rsidR="00895AED" w:rsidRDefault="00895AED" w:rsidP="003D6B04">
      <w:pPr>
        <w:pStyle w:val="En-tte"/>
        <w:rPr>
          <w:b/>
          <w:bCs/>
          <w:i/>
          <w:iCs/>
          <w:sz w:val="32"/>
          <w:szCs w:val="32"/>
          <w:lang w:val="pt-BR"/>
        </w:rPr>
      </w:pPr>
    </w:p>
    <w:p w14:paraId="65D9F73B" w14:textId="77777777" w:rsidR="003D6B04" w:rsidRPr="008C4D60" w:rsidRDefault="003D6B04" w:rsidP="00EB1F04">
      <w:pPr>
        <w:pStyle w:val="En-tte"/>
        <w:rPr>
          <w:sz w:val="32"/>
          <w:szCs w:val="32"/>
          <w:lang w:val="pt-BR"/>
        </w:rPr>
      </w:pPr>
    </w:p>
    <w:p w14:paraId="78239C69" w14:textId="09345EAF" w:rsidR="001B6DD1" w:rsidRDefault="001B6DD1">
      <w:pPr>
        <w:rPr>
          <w:lang w:val="pt-BR"/>
        </w:rPr>
      </w:pPr>
    </w:p>
    <w:p w14:paraId="06C3B786" w14:textId="77777777" w:rsidR="00895AED" w:rsidRDefault="00895AED">
      <w:pPr>
        <w:rPr>
          <w:lang w:val="pt-BR"/>
        </w:rPr>
      </w:pPr>
    </w:p>
    <w:p w14:paraId="29AAD021" w14:textId="77777777" w:rsidR="00895AED" w:rsidRDefault="00895AED">
      <w:pPr>
        <w:rPr>
          <w:lang w:val="pt-BR"/>
        </w:rPr>
      </w:pPr>
    </w:p>
    <w:p w14:paraId="14002D65" w14:textId="77777777" w:rsidR="00895AED" w:rsidRDefault="00895AED">
      <w:pPr>
        <w:rPr>
          <w:lang w:val="pt-BR"/>
        </w:rPr>
      </w:pPr>
    </w:p>
    <w:p w14:paraId="392120D6" w14:textId="1C8A9F8B" w:rsidR="001B6DD1" w:rsidRPr="00D070B0" w:rsidRDefault="001B6DD1">
      <w:pPr>
        <w:rPr>
          <w:color w:val="00B050"/>
          <w:lang w:val="pt-BR"/>
        </w:rPr>
      </w:pPr>
      <w:r w:rsidRPr="00D070B0">
        <w:rPr>
          <w:color w:val="00B050"/>
          <w:lang w:val="pt-BR"/>
        </w:rPr>
        <w:t>IV-</w:t>
      </w:r>
      <w:r w:rsidR="00EC537A" w:rsidRPr="00D070B0">
        <w:rPr>
          <w:color w:val="00B050"/>
          <w:lang w:val="pt-BR"/>
        </w:rPr>
        <w:t xml:space="preserve">Os dois filmes contam </w:t>
      </w:r>
      <w:r w:rsidR="0049264A" w:rsidRPr="00D070B0">
        <w:rPr>
          <w:color w:val="00B050"/>
          <w:lang w:val="pt-BR"/>
        </w:rPr>
        <w:t>dramas :</w:t>
      </w:r>
    </w:p>
    <w:p w14:paraId="243C1881" w14:textId="68C5B30B" w:rsidR="0049264A" w:rsidRPr="0049264A" w:rsidRDefault="000B6352" w:rsidP="0049264A">
      <w:pPr>
        <w:pStyle w:val="Paragraphedeliste"/>
        <w:numPr>
          <w:ilvl w:val="0"/>
          <w:numId w:val="4"/>
        </w:numPr>
        <w:rPr>
          <w:lang w:val="pt-BR"/>
        </w:rPr>
      </w:pPr>
      <w:r w:rsidRPr="0049264A">
        <w:rPr>
          <w:lang w:val="pt-BR"/>
        </w:rPr>
        <w:t xml:space="preserve">Semelhantes </w:t>
      </w:r>
    </w:p>
    <w:p w14:paraId="5948BD4B" w14:textId="614DE911" w:rsidR="0049264A" w:rsidRPr="0049264A" w:rsidRDefault="0049264A" w:rsidP="0049264A">
      <w:pPr>
        <w:pStyle w:val="Paragraphedeliste"/>
        <w:numPr>
          <w:ilvl w:val="0"/>
          <w:numId w:val="4"/>
        </w:numPr>
        <w:rPr>
          <w:lang w:val="pt-BR"/>
        </w:rPr>
      </w:pPr>
      <w:r w:rsidRPr="0049264A">
        <w:rPr>
          <w:lang w:val="pt-BR"/>
        </w:rPr>
        <w:t xml:space="preserve">Diferentes </w:t>
      </w:r>
    </w:p>
    <w:p w14:paraId="04F318BB" w14:textId="6E83CCA6" w:rsidR="0049264A" w:rsidRDefault="000B6352" w:rsidP="0049264A">
      <w:pPr>
        <w:pStyle w:val="Paragraphedeliste"/>
        <w:numPr>
          <w:ilvl w:val="0"/>
          <w:numId w:val="4"/>
        </w:numPr>
        <w:rPr>
          <w:lang w:val="pt-BR"/>
        </w:rPr>
      </w:pPr>
      <w:r>
        <w:rPr>
          <w:lang w:val="pt-BR"/>
        </w:rPr>
        <w:t>As duas alternativas</w:t>
      </w:r>
    </w:p>
    <w:p w14:paraId="407251DF" w14:textId="77777777" w:rsidR="0049264A" w:rsidRDefault="0049264A" w:rsidP="0049264A">
      <w:pPr>
        <w:rPr>
          <w:lang w:val="pt-BR"/>
        </w:rPr>
      </w:pPr>
    </w:p>
    <w:p w14:paraId="2249AD77" w14:textId="566E962C" w:rsidR="0049264A" w:rsidRDefault="0049264A" w:rsidP="0049264A">
      <w:pPr>
        <w:rPr>
          <w:lang w:val="pt-BR"/>
        </w:rPr>
      </w:pPr>
      <w:r>
        <w:rPr>
          <w:lang w:val="pt-BR"/>
        </w:rPr>
        <w:t xml:space="preserve">Aurora, o esposo e amante </w:t>
      </w:r>
    </w:p>
    <w:p w14:paraId="6A719AE0" w14:textId="1AB27300" w:rsidR="0049264A" w:rsidRPr="0049264A" w:rsidRDefault="0049264A" w:rsidP="0049264A">
      <w:pPr>
        <w:rPr>
          <w:lang w:val="pt-BR"/>
        </w:rPr>
      </w:pPr>
      <w:r>
        <w:rPr>
          <w:noProof/>
        </w:rPr>
        <w:drawing>
          <wp:inline distT="0" distB="0" distL="0" distR="0" wp14:anchorId="376CF081" wp14:editId="41944ADF">
            <wp:extent cx="5694657" cy="4105275"/>
            <wp:effectExtent l="0" t="0" r="1905" b="0"/>
            <wp:docPr id="25" name="Image 25" descr="Une image contenant text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extérieur, person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130" cy="41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</w:t>
      </w:r>
    </w:p>
    <w:p w14:paraId="3D4AAC65" w14:textId="31451D31" w:rsidR="0049264A" w:rsidRPr="00D070B0" w:rsidRDefault="0049264A">
      <w:pPr>
        <w:rPr>
          <w:color w:val="00B050"/>
          <w:lang w:val="pt-BR"/>
        </w:rPr>
      </w:pPr>
      <w:r w:rsidRPr="00D070B0">
        <w:rPr>
          <w:color w:val="00B050"/>
          <w:lang w:val="pt-BR"/>
        </w:rPr>
        <w:t xml:space="preserve">V- </w:t>
      </w:r>
      <w:r w:rsidR="000B6352" w:rsidRPr="00D070B0">
        <w:rPr>
          <w:color w:val="00B050"/>
          <w:lang w:val="pt-BR"/>
        </w:rPr>
        <w:t>A</w:t>
      </w:r>
      <w:r w:rsidRPr="00D070B0">
        <w:rPr>
          <w:color w:val="00B050"/>
          <w:lang w:val="pt-BR"/>
        </w:rPr>
        <w:t xml:space="preserve"> relação entre esses personagens é qualificada de </w:t>
      </w:r>
      <w:r w:rsidR="000B6352" w:rsidRPr="00D070B0">
        <w:rPr>
          <w:color w:val="00B050"/>
          <w:lang w:val="pt-BR"/>
        </w:rPr>
        <w:t>:</w:t>
      </w:r>
    </w:p>
    <w:p w14:paraId="3BD1ACB2" w14:textId="77777777" w:rsidR="0049264A" w:rsidRPr="0049264A" w:rsidRDefault="0049264A" w:rsidP="0049264A">
      <w:pPr>
        <w:pStyle w:val="Paragraphedeliste"/>
        <w:numPr>
          <w:ilvl w:val="0"/>
          <w:numId w:val="5"/>
        </w:numPr>
        <w:rPr>
          <w:lang w:val="pt-BR"/>
        </w:rPr>
      </w:pPr>
      <w:r w:rsidRPr="0049264A">
        <w:rPr>
          <w:lang w:val="pt-BR"/>
        </w:rPr>
        <w:t>Casal amoroso</w:t>
      </w:r>
    </w:p>
    <w:p w14:paraId="721477B9" w14:textId="4DF1442F" w:rsidR="0049264A" w:rsidRPr="0049264A" w:rsidRDefault="0049264A" w:rsidP="0049264A">
      <w:pPr>
        <w:pStyle w:val="Paragraphedeliste"/>
        <w:numPr>
          <w:ilvl w:val="0"/>
          <w:numId w:val="5"/>
        </w:numPr>
        <w:rPr>
          <w:lang w:val="pt-BR"/>
        </w:rPr>
      </w:pPr>
      <w:r w:rsidRPr="0049264A">
        <w:rPr>
          <w:lang w:val="pt-BR"/>
        </w:rPr>
        <w:t>Quarteto amoroso</w:t>
      </w:r>
    </w:p>
    <w:p w14:paraId="664751E3" w14:textId="1E5D53B1" w:rsidR="00065592" w:rsidRPr="006F53D6" w:rsidRDefault="0049264A" w:rsidP="00231885">
      <w:pPr>
        <w:pStyle w:val="Paragraphedeliste"/>
        <w:numPr>
          <w:ilvl w:val="0"/>
          <w:numId w:val="5"/>
        </w:numPr>
        <w:rPr>
          <w:lang w:val="pt-BR"/>
        </w:rPr>
      </w:pPr>
      <w:r w:rsidRPr="006F53D6">
        <w:rPr>
          <w:lang w:val="pt-BR"/>
        </w:rPr>
        <w:t>Trio amoroso</w:t>
      </w:r>
    </w:p>
    <w:p w14:paraId="5877D08C" w14:textId="228328B9" w:rsidR="0049264A" w:rsidRDefault="0049264A" w:rsidP="0049264A">
      <w:pPr>
        <w:rPr>
          <w:lang w:val="pt-BR"/>
        </w:rPr>
      </w:pPr>
    </w:p>
    <w:p w14:paraId="1CBE02FA" w14:textId="4084FE99" w:rsidR="00C42F75" w:rsidRDefault="00C42F75" w:rsidP="0049264A">
      <w:pPr>
        <w:rPr>
          <w:lang w:val="pt-BR"/>
        </w:rPr>
      </w:pPr>
    </w:p>
    <w:p w14:paraId="4927FBE3" w14:textId="1DF7182C" w:rsidR="00C42F75" w:rsidRDefault="00C42F75" w:rsidP="0049264A">
      <w:pPr>
        <w:rPr>
          <w:lang w:val="pt-BR"/>
        </w:rPr>
      </w:pPr>
    </w:p>
    <w:p w14:paraId="63C873A6" w14:textId="1C098B43" w:rsidR="00C42F75" w:rsidRDefault="00C42F75" w:rsidP="0049264A">
      <w:pPr>
        <w:rPr>
          <w:lang w:val="pt-BR"/>
        </w:rPr>
      </w:pPr>
    </w:p>
    <w:sectPr w:rsidR="00C42F7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F9BF3" w14:textId="77777777" w:rsidR="00F14EBA" w:rsidRDefault="00F14EBA" w:rsidP="005D4230">
      <w:pPr>
        <w:spacing w:after="0" w:line="240" w:lineRule="auto"/>
      </w:pPr>
      <w:r>
        <w:separator/>
      </w:r>
    </w:p>
  </w:endnote>
  <w:endnote w:type="continuationSeparator" w:id="0">
    <w:p w14:paraId="66AA66D0" w14:textId="77777777" w:rsidR="00F14EBA" w:rsidRDefault="00F14EBA" w:rsidP="005D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83809" w14:textId="77777777" w:rsidR="008A119C" w:rsidRDefault="008A119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1184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F845E75" w14:textId="70A26964" w:rsidR="00845E35" w:rsidRDefault="00845E35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7399D5" w14:textId="77777777" w:rsidR="00845E35" w:rsidRDefault="00845E3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1896E" w14:textId="77777777" w:rsidR="008A119C" w:rsidRDefault="008A11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7AD60" w14:textId="77777777" w:rsidR="00F14EBA" w:rsidRDefault="00F14EBA" w:rsidP="005D4230">
      <w:pPr>
        <w:spacing w:after="0" w:line="240" w:lineRule="auto"/>
      </w:pPr>
      <w:r>
        <w:separator/>
      </w:r>
    </w:p>
  </w:footnote>
  <w:footnote w:type="continuationSeparator" w:id="0">
    <w:p w14:paraId="644F9DB0" w14:textId="77777777" w:rsidR="00F14EBA" w:rsidRDefault="00F14EBA" w:rsidP="005D4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8BB2" w14:textId="77777777" w:rsidR="008A119C" w:rsidRDefault="008A119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2FBA" w14:textId="7FC2FF0E" w:rsidR="00C62847" w:rsidRPr="008E16C0" w:rsidRDefault="00C62847">
    <w:pPr>
      <w:pStyle w:val="En-tte"/>
      <w:rPr>
        <w:b/>
        <w:bCs/>
      </w:rPr>
    </w:pPr>
    <w:r w:rsidRPr="008E16C0">
      <w:rPr>
        <w:b/>
        <w:bCs/>
      </w:rPr>
      <w:t xml:space="preserve">Œuvre intégrale : </w:t>
    </w:r>
    <w:r w:rsidR="000B6352">
      <w:rPr>
        <w:b/>
        <w:bCs/>
      </w:rPr>
      <w:t>TABU, Miguel Gomes, 2012</w:t>
    </w:r>
  </w:p>
  <w:p w14:paraId="3748CC1D" w14:textId="6B1CF84D" w:rsidR="00C62847" w:rsidRPr="00D070B0" w:rsidRDefault="00C62847">
    <w:pPr>
      <w:pStyle w:val="En-tte"/>
      <w:rPr>
        <w:sz w:val="20"/>
        <w:szCs w:val="20"/>
      </w:rPr>
    </w:pPr>
    <w:r w:rsidRPr="00D070B0">
      <w:rPr>
        <w:sz w:val="20"/>
        <w:szCs w:val="20"/>
      </w:rPr>
      <w:t>Thématique :</w:t>
    </w:r>
    <w:r w:rsidR="000B6352" w:rsidRPr="00D070B0">
      <w:rPr>
        <w:sz w:val="20"/>
        <w:szCs w:val="20"/>
      </w:rPr>
      <w:t xml:space="preserve"> Représentations culturelles : entre imaginaires et réalités</w:t>
    </w:r>
  </w:p>
  <w:p w14:paraId="3333BB47" w14:textId="21E6AAF0" w:rsidR="00C62847" w:rsidRPr="00D070B0" w:rsidRDefault="00C62847">
    <w:pPr>
      <w:pStyle w:val="En-tte"/>
      <w:rPr>
        <w:sz w:val="20"/>
        <w:szCs w:val="20"/>
      </w:rPr>
    </w:pPr>
    <w:r w:rsidRPr="00D070B0">
      <w:rPr>
        <w:sz w:val="20"/>
        <w:szCs w:val="20"/>
      </w:rPr>
      <w:t>Axe :</w:t>
    </w:r>
    <w:r w:rsidR="000B6352" w:rsidRPr="00D070B0">
      <w:rPr>
        <w:sz w:val="20"/>
        <w:szCs w:val="20"/>
      </w:rPr>
      <w:t xml:space="preserve"> Le réel : représentations et distorsions</w:t>
    </w:r>
  </w:p>
  <w:p w14:paraId="326B80F9" w14:textId="6C0859F7" w:rsidR="00C62847" w:rsidRPr="003E69B0" w:rsidRDefault="00C62847">
    <w:pPr>
      <w:pStyle w:val="En-tte"/>
      <w:rPr>
        <w:b/>
        <w:bCs/>
        <w:i/>
        <w:iCs/>
      </w:rPr>
    </w:pPr>
    <w:r w:rsidRPr="003E69B0">
      <w:rPr>
        <w:sz w:val="20"/>
        <w:szCs w:val="20"/>
      </w:rPr>
      <w:t xml:space="preserve">Problématique : </w:t>
    </w:r>
    <w:r w:rsidR="003E69B0">
      <w:rPr>
        <w:b/>
        <w:bCs/>
        <w:color w:val="231F20"/>
        <w:spacing w:val="-8"/>
        <w:sz w:val="18"/>
      </w:rPr>
      <w:t>en quoi cette œuvre puise-t-elle dans les références culturelles de son auteur ?</w:t>
    </w:r>
  </w:p>
  <w:p w14:paraId="487F633D" w14:textId="6073EAC6" w:rsidR="00C62847" w:rsidRPr="00D070B0" w:rsidRDefault="00C62847">
    <w:pPr>
      <w:pStyle w:val="En-tte"/>
      <w:rPr>
        <w:sz w:val="20"/>
        <w:szCs w:val="20"/>
      </w:rPr>
    </w:pPr>
    <w:r w:rsidRPr="00D070B0">
      <w:rPr>
        <w:sz w:val="20"/>
        <w:szCs w:val="20"/>
      </w:rPr>
      <w:t>Objectifs littéraires</w:t>
    </w:r>
    <w:r w:rsidR="00D070B0" w:rsidRPr="00D070B0">
      <w:rPr>
        <w:sz w:val="20"/>
        <w:szCs w:val="20"/>
      </w:rPr>
      <w:t xml:space="preserve"> : Transposer</w:t>
    </w:r>
    <w:r w:rsidR="00D070B0">
      <w:rPr>
        <w:sz w:val="20"/>
        <w:szCs w:val="20"/>
      </w:rPr>
      <w:t xml:space="preserve"> les outils de l’analyse littéraire à l’analyse filmique, analyse du temps et de l’espace dans le film </w:t>
    </w:r>
    <w:proofErr w:type="spellStart"/>
    <w:r w:rsidR="00D070B0">
      <w:rPr>
        <w:sz w:val="20"/>
        <w:szCs w:val="20"/>
      </w:rPr>
      <w:t>Tabu</w:t>
    </w:r>
    <w:proofErr w:type="spellEnd"/>
    <w:r w:rsidR="00D070B0">
      <w:rPr>
        <w:sz w:val="20"/>
        <w:szCs w:val="20"/>
      </w:rPr>
      <w:t>.</w:t>
    </w:r>
  </w:p>
  <w:p w14:paraId="50D573DA" w14:textId="39EFB220" w:rsidR="00C62847" w:rsidRPr="00D070B0" w:rsidRDefault="00C62847">
    <w:pPr>
      <w:pStyle w:val="En-tte"/>
      <w:rPr>
        <w:sz w:val="20"/>
        <w:szCs w:val="20"/>
      </w:rPr>
    </w:pPr>
    <w:r w:rsidRPr="00D070B0">
      <w:rPr>
        <w:sz w:val="20"/>
        <w:szCs w:val="20"/>
      </w:rPr>
      <w:t xml:space="preserve">Objectifs Culturels : </w:t>
    </w:r>
    <w:r w:rsidR="00D070B0">
      <w:rPr>
        <w:sz w:val="20"/>
        <w:szCs w:val="20"/>
      </w:rPr>
      <w:t xml:space="preserve">L’omniprésence de la « saudade » dans le film </w:t>
    </w:r>
    <w:proofErr w:type="spellStart"/>
    <w:r w:rsidR="00D070B0">
      <w:rPr>
        <w:sz w:val="20"/>
        <w:szCs w:val="20"/>
      </w:rPr>
      <w:t>Tabu</w:t>
    </w:r>
    <w:proofErr w:type="spellEnd"/>
    <w:r w:rsidR="00D070B0">
      <w:rPr>
        <w:sz w:val="20"/>
        <w:szCs w:val="20"/>
      </w:rPr>
      <w:t>, les activités des colons dans l’Afrique lusophone pendant le Salazarisme.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09ED5" w14:textId="77777777" w:rsidR="008A119C" w:rsidRDefault="008A11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A29F2"/>
    <w:multiLevelType w:val="hybridMultilevel"/>
    <w:tmpl w:val="E9805D5C"/>
    <w:lvl w:ilvl="0" w:tplc="884430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B02E8"/>
    <w:multiLevelType w:val="hybridMultilevel"/>
    <w:tmpl w:val="80B89C8E"/>
    <w:lvl w:ilvl="0" w:tplc="884430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E39FA"/>
    <w:multiLevelType w:val="hybridMultilevel"/>
    <w:tmpl w:val="C90ECCCA"/>
    <w:lvl w:ilvl="0" w:tplc="884430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07715"/>
    <w:multiLevelType w:val="hybridMultilevel"/>
    <w:tmpl w:val="73DE6A52"/>
    <w:lvl w:ilvl="0" w:tplc="884430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873F1"/>
    <w:multiLevelType w:val="hybridMultilevel"/>
    <w:tmpl w:val="218C76DA"/>
    <w:lvl w:ilvl="0" w:tplc="FF5E5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25EEC"/>
    <w:multiLevelType w:val="hybridMultilevel"/>
    <w:tmpl w:val="D3B6836C"/>
    <w:lvl w:ilvl="0" w:tplc="8844303A">
      <w:start w:val="1"/>
      <w:numFmt w:val="bullet"/>
      <w:lvlText w:val="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36627203">
    <w:abstractNumId w:val="3"/>
  </w:num>
  <w:num w:numId="2" w16cid:durableId="1839955393">
    <w:abstractNumId w:val="1"/>
  </w:num>
  <w:num w:numId="3" w16cid:durableId="1802185679">
    <w:abstractNumId w:val="5"/>
  </w:num>
  <w:num w:numId="4" w16cid:durableId="798955908">
    <w:abstractNumId w:val="0"/>
  </w:num>
  <w:num w:numId="5" w16cid:durableId="1878203849">
    <w:abstractNumId w:val="2"/>
  </w:num>
  <w:num w:numId="6" w16cid:durableId="7621902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1C"/>
    <w:rsid w:val="00065592"/>
    <w:rsid w:val="00075AAC"/>
    <w:rsid w:val="000B6352"/>
    <w:rsid w:val="001B6DD1"/>
    <w:rsid w:val="001C06E0"/>
    <w:rsid w:val="003D6B04"/>
    <w:rsid w:val="003E69B0"/>
    <w:rsid w:val="0049264A"/>
    <w:rsid w:val="005D4230"/>
    <w:rsid w:val="006F53D6"/>
    <w:rsid w:val="007B03F2"/>
    <w:rsid w:val="007D5C78"/>
    <w:rsid w:val="00845E35"/>
    <w:rsid w:val="00895AED"/>
    <w:rsid w:val="008A119C"/>
    <w:rsid w:val="008C0C5B"/>
    <w:rsid w:val="008C4D60"/>
    <w:rsid w:val="008E16C0"/>
    <w:rsid w:val="009723B2"/>
    <w:rsid w:val="009C1A20"/>
    <w:rsid w:val="00A240B6"/>
    <w:rsid w:val="00A24D5F"/>
    <w:rsid w:val="00AA2AD0"/>
    <w:rsid w:val="00AC58D8"/>
    <w:rsid w:val="00B15D49"/>
    <w:rsid w:val="00BC407C"/>
    <w:rsid w:val="00C42F75"/>
    <w:rsid w:val="00C625DF"/>
    <w:rsid w:val="00C62847"/>
    <w:rsid w:val="00C72431"/>
    <w:rsid w:val="00CD3F57"/>
    <w:rsid w:val="00D070B0"/>
    <w:rsid w:val="00DA7391"/>
    <w:rsid w:val="00E06334"/>
    <w:rsid w:val="00E152E1"/>
    <w:rsid w:val="00EB1F04"/>
    <w:rsid w:val="00EC537A"/>
    <w:rsid w:val="00F14EBA"/>
    <w:rsid w:val="00F7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9D36A"/>
  <w15:chartTrackingRefBased/>
  <w15:docId w15:val="{55C4532E-75D6-4EE0-83E9-99E82A3D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4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4D5F"/>
  </w:style>
  <w:style w:type="paragraph" w:styleId="Pieddepage">
    <w:name w:val="footer"/>
    <w:basedOn w:val="Normal"/>
    <w:link w:val="PieddepageCar"/>
    <w:uiPriority w:val="99"/>
    <w:unhideWhenUsed/>
    <w:rsid w:val="005D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4230"/>
  </w:style>
  <w:style w:type="character" w:styleId="Lienhypertexte">
    <w:name w:val="Hyperlink"/>
    <w:basedOn w:val="Policepardfaut"/>
    <w:uiPriority w:val="99"/>
    <w:unhideWhenUsed/>
    <w:rsid w:val="005D423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1F04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1F04"/>
    <w:rPr>
      <w:color w:val="605E5C"/>
      <w:shd w:val="clear" w:color="auto" w:fill="E1DFDD"/>
    </w:rPr>
  </w:style>
  <w:style w:type="character" w:customStyle="1" w:styleId="Date1">
    <w:name w:val="Date1"/>
    <w:basedOn w:val="Policepardfaut"/>
    <w:rsid w:val="00075AAC"/>
  </w:style>
  <w:style w:type="character" w:styleId="lev">
    <w:name w:val="Strong"/>
    <w:basedOn w:val="Policepardfaut"/>
    <w:uiPriority w:val="22"/>
    <w:qFormat/>
    <w:rsid w:val="00075AAC"/>
    <w:rPr>
      <w:b/>
      <w:bCs/>
    </w:rPr>
  </w:style>
  <w:style w:type="character" w:customStyle="1" w:styleId="spacer">
    <w:name w:val="spacer"/>
    <w:basedOn w:val="Policepardfaut"/>
    <w:rsid w:val="00075AAC"/>
  </w:style>
  <w:style w:type="character" w:customStyle="1" w:styleId="light">
    <w:name w:val="light"/>
    <w:basedOn w:val="Policepardfaut"/>
    <w:rsid w:val="00075AAC"/>
  </w:style>
  <w:style w:type="paragraph" w:styleId="Paragraphedeliste">
    <w:name w:val="List Paragraph"/>
    <w:basedOn w:val="Normal"/>
    <w:uiPriority w:val="34"/>
    <w:qFormat/>
    <w:rsid w:val="00492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3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dorocinema.com/personalidades/personalidade-10870/" TargetMode="External"/><Relationship Id="rId18" Type="http://schemas.openxmlformats.org/officeDocument/2006/relationships/hyperlink" Target="https://cinecartaz.publico.pt/filme/tabu-30173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cinecartaz.publico.pt/filme/tabu-301730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adorocinema.com/filmes/filme-3805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adorocinema.com/personalidades/personalidade-10870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dorocinema.com/filmes/filme-3805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jacyra dpvm</dc:creator>
  <cp:keywords/>
  <dc:description/>
  <cp:lastModifiedBy>jacyra dpvm</cp:lastModifiedBy>
  <cp:revision>22</cp:revision>
  <dcterms:created xsi:type="dcterms:W3CDTF">2023-03-25T21:17:00Z</dcterms:created>
  <dcterms:modified xsi:type="dcterms:W3CDTF">2023-04-11T21:33:00Z</dcterms:modified>
</cp:coreProperties>
</file>